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BAE8" w14:textId="2B3C773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236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12369F" w:rsidRPr="0012369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278A349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115F2C" w14:textId="111939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C1A9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17D09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E8307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976B05" w14:textId="43543D65" w:rsidR="007F4679" w:rsidRPr="00CB2F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B2F8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B2F8E">
        <w:rPr>
          <w:rFonts w:asciiTheme="minorHAnsi" w:hAnsiTheme="minorHAnsi" w:cs="Arial"/>
          <w:b/>
          <w:iCs/>
          <w:lang w:val="en-ZA"/>
        </w:rPr>
        <w:t xml:space="preserve"> </w:t>
      </w:r>
      <w:r w:rsidRPr="00CB2F8E">
        <w:rPr>
          <w:rFonts w:asciiTheme="minorHAnsi" w:hAnsiTheme="minorHAnsi" w:cs="Arial"/>
          <w:b/>
          <w:iCs/>
          <w:lang w:val="en-ZA"/>
        </w:rPr>
        <w:t>“CLN775”)</w:t>
      </w:r>
    </w:p>
    <w:p w14:paraId="6DF15D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FAF44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ED0F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860E70" w14:textId="62460FD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E4BC4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179E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1EC868" w14:textId="7C71E1C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B2F8E">
        <w:rPr>
          <w:rFonts w:asciiTheme="minorHAnsi" w:hAnsiTheme="minorHAnsi" w:cs="Arial"/>
          <w:b/>
          <w:lang w:val="en-ZA"/>
        </w:rPr>
        <w:t xml:space="preserve"> MIXED </w:t>
      </w:r>
      <w:r>
        <w:rPr>
          <w:rFonts w:asciiTheme="minorHAnsi" w:hAnsiTheme="minorHAnsi" w:cs="Arial"/>
          <w:b/>
          <w:lang w:val="en-ZA"/>
        </w:rPr>
        <w:t>RATE NOTE</w:t>
      </w:r>
    </w:p>
    <w:p w14:paraId="4DFAF87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1A36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CLN775</w:t>
      </w:r>
    </w:p>
    <w:p w14:paraId="789F69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R75,600,000.00</w:t>
      </w:r>
    </w:p>
    <w:p w14:paraId="1693955C" w14:textId="5D55FB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D59701" w14:textId="26E2EBE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369F" w:rsidRPr="0012369F">
        <w:rPr>
          <w:rFonts w:asciiTheme="minorHAnsi" w:hAnsiTheme="minorHAnsi" w:cs="Arial"/>
          <w:b/>
          <w:sz w:val="18"/>
          <w:szCs w:val="18"/>
          <w:highlight w:val="yellow"/>
          <w:lang w:val="en-ZA"/>
        </w:rPr>
        <w:t>Coupon Rate 4.90%</w:t>
      </w:r>
      <w:r w:rsidR="0012369F">
        <w:rPr>
          <w:rFonts w:asciiTheme="minorHAnsi" w:hAnsiTheme="minorHAnsi" w:cs="Arial"/>
          <w:b/>
          <w:lang w:val="en-ZA"/>
        </w:rPr>
        <w:t xml:space="preserve"> </w:t>
      </w:r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 xml:space="preserve">From, and including, the Issue Date until, but excluding, 15 Sept 2028: Aggregate Nominal Amount x 4.90% x Reference CPI / Initial Index Level x days/365 x Specified Denomination/Calculation Amount; and </w:t>
      </w:r>
      <w:proofErr w:type="gramStart"/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>From</w:t>
      </w:r>
      <w:proofErr w:type="gramEnd"/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>, and including, 15 Sept</w:t>
      </w:r>
      <w:r w:rsidR="00EC1A92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 xml:space="preserve">2028 until, but excluding, the Maturity Date: three month ZAR-JIBAR-SAFEX plus 3.30%, as per the </w:t>
      </w:r>
      <w:r w:rsidR="00EC1A92">
        <w:rPr>
          <w:rFonts w:asciiTheme="minorHAnsi" w:hAnsiTheme="minorHAnsi" w:cs="Arial"/>
          <w:sz w:val="16"/>
          <w:szCs w:val="16"/>
          <w:lang w:val="en-ZA"/>
        </w:rPr>
        <w:t>APS.</w:t>
      </w:r>
    </w:p>
    <w:p w14:paraId="3B0EDE20" w14:textId="5DC498F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  <w:r w:rsidR="00EC1A92">
        <w:rPr>
          <w:rFonts w:asciiTheme="minorHAnsi" w:hAnsiTheme="minorHAnsi" w:cs="Arial"/>
          <w:lang w:val="en-ZA"/>
        </w:rPr>
        <w:t xml:space="preserve"> and Floating</w:t>
      </w:r>
    </w:p>
    <w:p w14:paraId="446C46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DA2E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2033</w:t>
      </w:r>
    </w:p>
    <w:p w14:paraId="35345B86" w14:textId="03FB03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2F8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September</w:t>
      </w:r>
      <w:r w:rsidR="00EC1A92">
        <w:rPr>
          <w:rFonts w:asciiTheme="minorHAnsi" w:hAnsiTheme="minorHAnsi" w:cs="Arial"/>
          <w:lang w:val="en-ZA"/>
        </w:rPr>
        <w:t xml:space="preserve"> (</w:t>
      </w:r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>until 05 September 2028 in respect of the Indexed Notes and thereafter each 05 Mar, 05 June, 05 </w:t>
      </w:r>
      <w:proofErr w:type="gramStart"/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>Sep</w:t>
      </w:r>
      <w:proofErr w:type="gramEnd"/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 xml:space="preserve"> and 05 Dec in respect of the Floating Rate Notes</w:t>
      </w:r>
      <w:r w:rsidR="00EC1A92">
        <w:rPr>
          <w:rFonts w:asciiTheme="minorHAnsi" w:hAnsiTheme="minorHAnsi" w:cs="Arial"/>
          <w:lang w:val="en-ZA"/>
        </w:rPr>
        <w:t>.)</w:t>
      </w:r>
    </w:p>
    <w:p w14:paraId="34A7FF8B" w14:textId="6B050D8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September</w:t>
      </w:r>
      <w:r w:rsidR="00EC1A92">
        <w:rPr>
          <w:rFonts w:asciiTheme="minorHAnsi" w:hAnsiTheme="minorHAnsi" w:cs="Arial"/>
          <w:lang w:val="en-ZA"/>
        </w:rPr>
        <w:t xml:space="preserve"> </w:t>
      </w:r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 xml:space="preserve">(until 15 Sept 2028 in respect of the Indexed Notes and thereafter each 15 March, 15 June, 15 </w:t>
      </w:r>
      <w:proofErr w:type="gramStart"/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>Sept</w:t>
      </w:r>
      <w:proofErr w:type="gramEnd"/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 xml:space="preserve"> and 15 Dec from 15 Sept 2028 until the Maturity Date in respect of the Floating Rate Notes.</w:t>
      </w:r>
      <w:r w:rsidR="00EC1A92">
        <w:rPr>
          <w:rFonts w:asciiTheme="minorHAnsi" w:hAnsiTheme="minorHAnsi" w:cs="Arial"/>
          <w:lang w:val="en-ZA"/>
        </w:rPr>
        <w:t>)</w:t>
      </w:r>
      <w:r w:rsidR="00EC1A92" w:rsidRPr="00EC1A92">
        <w:rPr>
          <w:rFonts w:asciiTheme="minorHAnsi" w:hAnsiTheme="minorHAnsi" w:cs="Arial"/>
          <w:lang w:val="en-ZA"/>
        </w:rPr>
        <w:t xml:space="preserve"> </w:t>
      </w:r>
    </w:p>
    <w:p w14:paraId="2C03457F" w14:textId="2E79BC25" w:rsidR="007F4679" w:rsidRPr="00E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September</w:t>
      </w:r>
      <w:r w:rsidR="00EC1A92">
        <w:rPr>
          <w:rFonts w:asciiTheme="minorHAnsi" w:hAnsiTheme="minorHAnsi" w:cs="Arial"/>
          <w:lang w:val="en-ZA"/>
        </w:rPr>
        <w:t xml:space="preserve"> (</w:t>
      </w:r>
      <w:r w:rsidR="00EC1A92" w:rsidRPr="00EC1A92">
        <w:rPr>
          <w:rFonts w:asciiTheme="minorHAnsi" w:hAnsiTheme="minorHAnsi" w:cs="Arial"/>
          <w:sz w:val="16"/>
          <w:szCs w:val="16"/>
          <w:lang w:val="en-ZA"/>
        </w:rPr>
        <w:t>until 04 Sept 2028 in respect of the Indexed Notes and thereafter each 04 March, 04 June, 04 Sept and 04 Dec in respect of the Floating Rate Notes).</w:t>
      </w:r>
    </w:p>
    <w:p w14:paraId="148DF6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14:paraId="25308C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9182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14:paraId="333E63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7D1B413D" w14:textId="3BE460C9" w:rsidR="007F4679" w:rsidRPr="00EC1A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2028</w:t>
      </w:r>
      <w:r w:rsidR="00EC1A92">
        <w:rPr>
          <w:rFonts w:asciiTheme="minorHAnsi" w:hAnsiTheme="minorHAnsi" w:cs="Arial"/>
          <w:lang w:val="en-ZA"/>
        </w:rPr>
        <w:t xml:space="preserve"> (</w:t>
      </w:r>
      <w:r w:rsidR="00EC1A92" w:rsidRPr="00EC1A92">
        <w:rPr>
          <w:rFonts w:asciiTheme="minorHAnsi" w:hAnsiTheme="minorHAnsi"/>
          <w:sz w:val="16"/>
          <w:szCs w:val="16"/>
          <w:lang w:val="en-ZA"/>
        </w:rPr>
        <w:t>Any Interest Payment Date from, but excluding</w:t>
      </w:r>
      <w:r w:rsidR="00EC1A92">
        <w:rPr>
          <w:rFonts w:asciiTheme="minorHAnsi" w:hAnsiTheme="minorHAnsi"/>
          <w:sz w:val="16"/>
          <w:szCs w:val="16"/>
          <w:lang w:val="en-ZA"/>
        </w:rPr>
        <w:t xml:space="preserve"> 15Sep2028)</w:t>
      </w:r>
    </w:p>
    <w:p w14:paraId="70026238" w14:textId="35491C0A" w:rsidR="00CB2F8E" w:rsidRPr="00F64748" w:rsidRDefault="00CB2F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 xml:space="preserve">Base </w:t>
      </w:r>
      <w:r w:rsidR="006B78EA">
        <w:rPr>
          <w:rFonts w:asciiTheme="minorHAnsi" w:hAnsiTheme="minorHAnsi"/>
          <w:b/>
          <w:lang w:val="en-ZA"/>
        </w:rPr>
        <w:t>CPI</w:t>
      </w:r>
      <w:r>
        <w:rPr>
          <w:rFonts w:asciiTheme="minorHAnsi" w:hAnsiTheme="minorHAnsi"/>
          <w:b/>
          <w:lang w:val="en-ZA"/>
        </w:rPr>
        <w:tab/>
      </w:r>
      <w:r w:rsidRPr="00CB2F8E">
        <w:rPr>
          <w:rFonts w:asciiTheme="minorHAnsi" w:hAnsiTheme="minorHAnsi"/>
          <w:bCs/>
          <w:lang w:val="en-ZA"/>
        </w:rPr>
        <w:t>121.54839</w:t>
      </w:r>
    </w:p>
    <w:p w14:paraId="19A2A9B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ZAG000180993</w:t>
      </w:r>
    </w:p>
    <w:p w14:paraId="10548767" w14:textId="7EF0AF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B5CEB16" w14:textId="77777777" w:rsidR="006B78EA" w:rsidRDefault="00386EFA" w:rsidP="006B78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0E30E39" w14:textId="20118661" w:rsidR="007F4679" w:rsidRDefault="00386EFA" w:rsidP="006B78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55EC49" w14:textId="1D292873" w:rsidR="006B78EA" w:rsidRDefault="0012369F" w:rsidP="006B78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B78EA" w:rsidRPr="00252E8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https://clientportal.jse.co.za/Content/JSEPricingSupplementsItems/CLN775%20PricingSupplement2610.pdf</w:t>
        </w:r>
      </w:hyperlink>
    </w:p>
    <w:p w14:paraId="4DCC42A5" w14:textId="77777777" w:rsidR="006B78EA" w:rsidRPr="00F64748" w:rsidRDefault="006B78EA" w:rsidP="006B78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A5850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230595" w14:textId="56604605" w:rsidR="00CB2F8E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7DC6DC" w14:textId="16D19E83" w:rsidR="00085030" w:rsidRPr="00F64748" w:rsidRDefault="00CB2F8E" w:rsidP="00CB2F8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B70B" w14:textId="77777777" w:rsidR="00465BD2" w:rsidRDefault="00465BD2">
      <w:r>
        <w:separator/>
      </w:r>
    </w:p>
  </w:endnote>
  <w:endnote w:type="continuationSeparator" w:id="0">
    <w:p w14:paraId="3B19FDF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C9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8794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6015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3523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608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DE11E3" w14:textId="77777777">
      <w:tc>
        <w:tcPr>
          <w:tcW w:w="1335" w:type="dxa"/>
        </w:tcPr>
        <w:p w14:paraId="361DF2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EA9E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C16A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18C2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610DA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A6E2" w14:textId="77777777" w:rsidR="00465BD2" w:rsidRDefault="00465BD2">
      <w:r>
        <w:separator/>
      </w:r>
    </w:p>
  </w:footnote>
  <w:footnote w:type="continuationSeparator" w:id="0">
    <w:p w14:paraId="56FBC0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A4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59AB3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B0BB" w14:textId="77777777" w:rsidR="001D1A44" w:rsidRDefault="001236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6F1A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D5F134" w14:textId="77777777" w:rsidR="001D1A44" w:rsidRDefault="001D1A44" w:rsidP="00EF6146">
                <w:pPr>
                  <w:jc w:val="right"/>
                </w:pPr>
              </w:p>
              <w:p w14:paraId="1B93249F" w14:textId="77777777" w:rsidR="001D1A44" w:rsidRDefault="001D1A44" w:rsidP="00EF6146">
                <w:pPr>
                  <w:jc w:val="right"/>
                </w:pPr>
              </w:p>
              <w:p w14:paraId="76F09B3C" w14:textId="77777777" w:rsidR="001D1A44" w:rsidRDefault="001D1A44" w:rsidP="00EF6146">
                <w:pPr>
                  <w:jc w:val="right"/>
                </w:pPr>
              </w:p>
              <w:p w14:paraId="078044D6" w14:textId="77777777" w:rsidR="001D1A44" w:rsidRDefault="001D1A44" w:rsidP="00EF6146">
                <w:pPr>
                  <w:jc w:val="right"/>
                </w:pPr>
              </w:p>
              <w:p w14:paraId="5EDD78EB" w14:textId="77777777" w:rsidR="001D1A44" w:rsidRDefault="001D1A44" w:rsidP="00EF6146">
                <w:pPr>
                  <w:jc w:val="right"/>
                </w:pPr>
              </w:p>
              <w:p w14:paraId="7174AB88" w14:textId="77777777" w:rsidR="001D1A44" w:rsidRDefault="001D1A44" w:rsidP="00EF6146">
                <w:pPr>
                  <w:jc w:val="right"/>
                </w:pPr>
              </w:p>
              <w:p w14:paraId="23E56A4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694F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2B18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A4B4BA" wp14:editId="70B622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27AC1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0ED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585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FAD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83DC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F7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BD9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04C101" w14:textId="77777777">
      <w:trPr>
        <w:trHeight w:hRule="exact" w:val="2342"/>
        <w:jc w:val="right"/>
      </w:trPr>
      <w:tc>
        <w:tcPr>
          <w:tcW w:w="9752" w:type="dxa"/>
        </w:tcPr>
        <w:p w14:paraId="2D716A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6D3B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9B1A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89C7" w14:textId="77777777" w:rsidR="001D1A44" w:rsidRDefault="001236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54FF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E58AAD" w14:textId="77777777" w:rsidR="001D1A44" w:rsidRDefault="001D1A44" w:rsidP="00BD2E91">
                <w:pPr>
                  <w:jc w:val="right"/>
                </w:pPr>
              </w:p>
              <w:p w14:paraId="4905EC5C" w14:textId="77777777" w:rsidR="001D1A44" w:rsidRDefault="001D1A44" w:rsidP="00BD2E91">
                <w:pPr>
                  <w:jc w:val="right"/>
                </w:pPr>
              </w:p>
              <w:p w14:paraId="03495347" w14:textId="77777777" w:rsidR="001D1A44" w:rsidRDefault="001D1A44" w:rsidP="00BD2E91">
                <w:pPr>
                  <w:jc w:val="right"/>
                </w:pPr>
              </w:p>
              <w:p w14:paraId="2F0C73B5" w14:textId="77777777" w:rsidR="001D1A44" w:rsidRDefault="001D1A44" w:rsidP="00BD2E91">
                <w:pPr>
                  <w:jc w:val="right"/>
                </w:pPr>
              </w:p>
              <w:p w14:paraId="0BBFA0FB" w14:textId="77777777" w:rsidR="001D1A44" w:rsidRDefault="001D1A44" w:rsidP="00BD2E91">
                <w:pPr>
                  <w:jc w:val="right"/>
                </w:pPr>
              </w:p>
              <w:p w14:paraId="518F6678" w14:textId="77777777" w:rsidR="001D1A44" w:rsidRDefault="001D1A44" w:rsidP="00BD2E91">
                <w:pPr>
                  <w:jc w:val="right"/>
                </w:pPr>
              </w:p>
              <w:p w14:paraId="055AE6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BEDB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4F85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4B0E8B" wp14:editId="5879A2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F0DD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87C73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A32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E132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57E8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915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F97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62A9BD" w14:textId="77777777">
      <w:trPr>
        <w:trHeight w:hRule="exact" w:val="2342"/>
        <w:jc w:val="right"/>
      </w:trPr>
      <w:tc>
        <w:tcPr>
          <w:tcW w:w="9752" w:type="dxa"/>
        </w:tcPr>
        <w:p w14:paraId="3FA43A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616835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965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E6CE77" wp14:editId="0A8B87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C1D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72DC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8C97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2C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369F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8E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5F9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485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2F8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A92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3A3BD2"/>
  <w15:docId w15:val="{5E3DF9D3-D62A-41F4-865F-6BA4406D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B7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5%20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6F628-3826-42A2-8222-DCFEFC401761}"/>
</file>

<file path=customXml/itemProps3.xml><?xml version="1.0" encoding="utf-8"?>
<ds:datastoreItem xmlns:ds="http://schemas.openxmlformats.org/officeDocument/2006/customXml" ds:itemID="{3CD58340-AC38-4DC9-BF14-EEA829EC9C51}"/>
</file>

<file path=customXml/itemProps4.xml><?xml version="1.0" encoding="utf-8"?>
<ds:datastoreItem xmlns:ds="http://schemas.openxmlformats.org/officeDocument/2006/customXml" ds:itemID="{D0782F55-42E5-4EE6-B5F6-08B9D8626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2021-10-26T11:26:00Z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2021-10-21T12:55:44Z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09297b27-973d-4989-9bd4-566570f12ec4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